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2D" w:rsidRPr="005C3147" w:rsidRDefault="008F7C2D" w:rsidP="005C3147">
      <w:pPr>
        <w:pStyle w:val="1"/>
        <w:rPr>
          <w:rFonts w:ascii="Times New Roman" w:hAnsi="Times New Roman" w:cs="Times New Roman"/>
          <w:sz w:val="28"/>
          <w:szCs w:val="28"/>
        </w:rPr>
      </w:pPr>
      <w:r w:rsidRPr="005C314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F7C2D" w:rsidRPr="005C3147" w:rsidRDefault="008F7C2D" w:rsidP="0080440D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47">
        <w:rPr>
          <w:rFonts w:ascii="Times New Roman" w:hAnsi="Times New Roman" w:cs="Times New Roman"/>
          <w:b/>
          <w:sz w:val="28"/>
          <w:szCs w:val="28"/>
        </w:rPr>
        <w:t>Авт</w:t>
      </w:r>
      <w:r w:rsidR="008F6F6E" w:rsidRPr="005C3147">
        <w:rPr>
          <w:rFonts w:ascii="Times New Roman" w:hAnsi="Times New Roman" w:cs="Times New Roman"/>
          <w:b/>
          <w:sz w:val="28"/>
          <w:szCs w:val="28"/>
        </w:rPr>
        <w:t>. Л.Ф. Климанова, Т.В. Бабушкина</w:t>
      </w:r>
    </w:p>
    <w:p w:rsidR="008F7C2D" w:rsidRPr="005C3147" w:rsidRDefault="008F7C2D" w:rsidP="00A142CC">
      <w:pPr>
        <w:pStyle w:val="2"/>
        <w:rPr>
          <w:rFonts w:ascii="Times New Roman" w:hAnsi="Times New Roman" w:cs="Times New Roman"/>
        </w:rPr>
      </w:pPr>
      <w:bookmarkStart w:id="0" w:name="_Toc277672609"/>
      <w:bookmarkStart w:id="1" w:name="_Toc277680296"/>
      <w:r w:rsidRPr="005C3147">
        <w:rPr>
          <w:rFonts w:ascii="Times New Roman" w:hAnsi="Times New Roman" w:cs="Times New Roman"/>
        </w:rPr>
        <w:t>ПОЯСНИТЕЛЬНАЯ ЗАПИСКА</w:t>
      </w:r>
      <w:bookmarkEnd w:id="0"/>
      <w:bookmarkEnd w:id="1"/>
    </w:p>
    <w:p w:rsidR="008F7C2D" w:rsidRPr="005C3147" w:rsidRDefault="008F7C2D" w:rsidP="00463262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:rsidR="003630E5" w:rsidRPr="005C3147" w:rsidRDefault="008F7C2D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 также планируемых результатов начального общего образования.</w:t>
      </w:r>
    </w:p>
    <w:p w:rsidR="003630E5" w:rsidRPr="005C3147" w:rsidRDefault="003630E5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147">
        <w:rPr>
          <w:rFonts w:ascii="Times New Roman" w:hAnsi="Times New Roman" w:cs="Times New Roman"/>
          <w:b/>
          <w:sz w:val="24"/>
          <w:szCs w:val="24"/>
        </w:rPr>
        <w:t>Цели предмета:</w:t>
      </w:r>
    </w:p>
    <w:p w:rsidR="008F7C2D" w:rsidRPr="005C3147" w:rsidRDefault="008F7C2D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3630E5" w:rsidRPr="005C3147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  <w:r w:rsidRPr="005C3147">
        <w:rPr>
          <w:rFonts w:ascii="Times New Roman" w:hAnsi="Times New Roman" w:cs="Times New Roman"/>
          <w:sz w:val="24"/>
          <w:szCs w:val="24"/>
        </w:rPr>
        <w:t xml:space="preserve"> (ознакомление с основными положениями науки о языке и формирование на этой основе знаково-символического восприятия и логического мышления учащихся); </w:t>
      </w:r>
    </w:p>
    <w:p w:rsidR="008F7C2D" w:rsidRPr="005C3147" w:rsidRDefault="008F7C2D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="003630E5" w:rsidRPr="005C3147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gramEnd"/>
      <w:r w:rsidRPr="005C3147">
        <w:rPr>
          <w:rFonts w:ascii="Times New Roman" w:hAnsi="Times New Roman" w:cs="Times New Roman"/>
          <w:sz w:val="24"/>
          <w:szCs w:val="24"/>
        </w:rPr>
        <w:t xml:space="preserve"> (формирование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человека). </w:t>
      </w:r>
    </w:p>
    <w:p w:rsidR="008F7C2D" w:rsidRPr="005C3147" w:rsidRDefault="003630E5" w:rsidP="00463262">
      <w:pPr>
        <w:pStyle w:val="u-2-msonormal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center"/>
        <w:rPr>
          <w:b/>
        </w:rPr>
      </w:pPr>
      <w:r w:rsidRPr="005C3147">
        <w:rPr>
          <w:b/>
        </w:rPr>
        <w:t xml:space="preserve">Задачи предметной </w:t>
      </w:r>
      <w:r w:rsidR="008F7C2D" w:rsidRPr="005C3147">
        <w:rPr>
          <w:b/>
        </w:rPr>
        <w:t xml:space="preserve">области «Филология»: </w:t>
      </w:r>
    </w:p>
    <w:p w:rsidR="008F7C2D" w:rsidRPr="005C3147" w:rsidRDefault="008F7C2D" w:rsidP="0046326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F7C2D" w:rsidRPr="005C3147" w:rsidRDefault="008F7C2D" w:rsidP="0046326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развитие диалогической и монологической устной и письменной речи; </w:t>
      </w:r>
    </w:p>
    <w:p w:rsidR="008F7C2D" w:rsidRPr="005C3147" w:rsidRDefault="008F7C2D" w:rsidP="0046326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развитие коммуника</w:t>
      </w:r>
      <w:r w:rsidRPr="005C3147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8F7C2D" w:rsidRPr="005C3147" w:rsidRDefault="008F7C2D" w:rsidP="0046326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развитие нравственных и эстетических чувств; </w:t>
      </w:r>
    </w:p>
    <w:p w:rsidR="008F7C2D" w:rsidRPr="005C3147" w:rsidRDefault="008F7C2D" w:rsidP="0046326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развитие способностей к творческой деятель</w:t>
      </w:r>
      <w:r w:rsidRPr="005C3147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8F7C2D" w:rsidRPr="005C3147" w:rsidRDefault="008F7C2D" w:rsidP="005C3147">
      <w:pPr>
        <w:pStyle w:val="3"/>
      </w:pPr>
      <w:bookmarkStart w:id="2" w:name="_Toc277672610"/>
      <w:bookmarkStart w:id="3" w:name="_Toc277680297"/>
      <w:r w:rsidRPr="005C3147">
        <w:t>Общая характеристика курса</w:t>
      </w:r>
      <w:bookmarkEnd w:id="2"/>
      <w:bookmarkEnd w:id="3"/>
    </w:p>
    <w:p w:rsidR="00A82283" w:rsidRPr="005C3147" w:rsidRDefault="00A82283" w:rsidP="00463262">
      <w:pPr>
        <w:pStyle w:val="u-2-msonormal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center"/>
      </w:pPr>
      <w:r w:rsidRPr="005C3147">
        <w:t>Отличительной особенностью курса русского языка является коммуникативно-познавательная основа, общая с курсом литературного чтения. Содержание этих двух курсов имеет ярко выраженную коммуникативно-речевую и познавательную направленность, охватывающую три аспекта изучения родного языка: систему языка, речевую деятельность и литературный текст, что обеспечивает реализацию в обучении системно-</w:t>
      </w:r>
      <w:proofErr w:type="spellStart"/>
      <w:r w:rsidRPr="005C3147">
        <w:t>деятельностного</w:t>
      </w:r>
      <w:proofErr w:type="spellEnd"/>
      <w:r w:rsidRPr="005C3147">
        <w:t xml:space="preserve"> подхода.</w:t>
      </w:r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Программа курса обеспечивает целостное изучение родного языка в начальной школе за счёт реализации трех принципов:</w:t>
      </w:r>
    </w:p>
    <w:p w:rsidR="00A82283" w:rsidRPr="005C3147" w:rsidRDefault="00A82283" w:rsidP="00463262">
      <w:pPr>
        <w:numPr>
          <w:ilvl w:val="0"/>
          <w:numId w:val="2"/>
        </w:numPr>
        <w:tabs>
          <w:tab w:val="clear" w:pos="142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коммуникативного;</w:t>
      </w:r>
    </w:p>
    <w:p w:rsidR="00A82283" w:rsidRPr="005C3147" w:rsidRDefault="00A82283" w:rsidP="00463262">
      <w:pPr>
        <w:numPr>
          <w:ilvl w:val="0"/>
          <w:numId w:val="2"/>
        </w:numPr>
        <w:tabs>
          <w:tab w:val="clear" w:pos="142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познавательного;</w:t>
      </w:r>
    </w:p>
    <w:p w:rsidR="00A82283" w:rsidRPr="005C3147" w:rsidRDefault="00A82283" w:rsidP="00463262">
      <w:pPr>
        <w:numPr>
          <w:ilvl w:val="0"/>
          <w:numId w:val="2"/>
        </w:numPr>
        <w:tabs>
          <w:tab w:val="clear" w:pos="142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принципа</w:t>
      </w:r>
      <w:r w:rsidRPr="005C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147">
        <w:rPr>
          <w:rFonts w:ascii="Times New Roman" w:hAnsi="Times New Roman" w:cs="Times New Roman"/>
          <w:sz w:val="24"/>
          <w:szCs w:val="24"/>
        </w:rPr>
        <w:t>личностной направленности обучения и творческой активности учащихся.</w:t>
      </w:r>
    </w:p>
    <w:p w:rsidR="00A82283" w:rsidRPr="005C3147" w:rsidRDefault="00A82283" w:rsidP="00463262">
      <w:pPr>
        <w:pBdr>
          <w:bottom w:val="dotted" w:sz="24" w:space="0" w:color="auto"/>
        </w:pBd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Начальным этапом изучения русского языка является обучение грамоте. Основное внимание в этот период отводится изучению письменной речи и развитию фонематического слуха детей. Параллельно с освоением письменных форм речевого общения (умениями читать и писать) идёт совершенствование устных форм общения (умений слушать и говорить). Поэтому ключевым понятием в содержании обучения грамоте является «общение»,</w:t>
      </w:r>
      <w:r w:rsidRPr="005C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147">
        <w:rPr>
          <w:rFonts w:ascii="Times New Roman" w:hAnsi="Times New Roman" w:cs="Times New Roman"/>
          <w:sz w:val="24"/>
          <w:szCs w:val="24"/>
        </w:rPr>
        <w:t>которое не рассматривается статично, а разворачивается в форме деятельности, протекающей в культурно-историческом плане — от истоков возникновения процесса общения у людей (в письменной его форме) до развития письма на современном уровне.</w:t>
      </w:r>
    </w:p>
    <w:p w:rsidR="00A82283" w:rsidRPr="005C3147" w:rsidRDefault="00A82283" w:rsidP="00463262">
      <w:pPr>
        <w:pBdr>
          <w:bottom w:val="dotted" w:sz="24" w:space="0" w:color="auto"/>
        </w:pBd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lastRenderedPageBreak/>
        <w:t>После обучения грамоте начинается раздельное изучение</w:t>
      </w:r>
      <w:r w:rsidRPr="005C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147">
        <w:rPr>
          <w:rFonts w:ascii="Times New Roman" w:hAnsi="Times New Roman" w:cs="Times New Roman"/>
          <w:sz w:val="24"/>
          <w:szCs w:val="24"/>
        </w:rPr>
        <w:t xml:space="preserve">русского языка и литературного чтения. </w:t>
      </w:r>
    </w:p>
    <w:p w:rsidR="00A82283" w:rsidRPr="005C3147" w:rsidRDefault="00A82283" w:rsidP="005C3147">
      <w:pPr>
        <w:pBdr>
          <w:bottom w:val="dotted" w:sz="24" w:space="0" w:color="auto"/>
        </w:pBdr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8"/>
          <w:szCs w:val="28"/>
        </w:rPr>
        <w:t>Изучение систематического курса русского языка обеспечивает</w:t>
      </w:r>
      <w:r w:rsidRPr="005C3147">
        <w:rPr>
          <w:rFonts w:ascii="Times New Roman" w:hAnsi="Times New Roman" w:cs="Times New Roman"/>
          <w:sz w:val="24"/>
          <w:szCs w:val="24"/>
        </w:rPr>
        <w:t>:</w:t>
      </w:r>
    </w:p>
    <w:p w:rsidR="00A82283" w:rsidRPr="005C3147" w:rsidRDefault="00A82283" w:rsidP="00463262">
      <w:pPr>
        <w:numPr>
          <w:ilvl w:val="0"/>
          <w:numId w:val="3"/>
        </w:num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сознательное овладение (на доступном детям уровне) родным языком как средством общения и познания для свободного пользования им в различных ситуациях общения; </w:t>
      </w:r>
    </w:p>
    <w:p w:rsidR="00A82283" w:rsidRPr="005C3147" w:rsidRDefault="00A82283" w:rsidP="00463262">
      <w:pPr>
        <w:numPr>
          <w:ilvl w:val="0"/>
          <w:numId w:val="3"/>
        </w:num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развитие коммуникативно-речевых умений (писать и говорить, слушать и читать), функциональной грамотности и интеллектуальных способностей учащихся; </w:t>
      </w:r>
    </w:p>
    <w:p w:rsidR="00A82283" w:rsidRPr="005C3147" w:rsidRDefault="00A82283" w:rsidP="00463262">
      <w:pPr>
        <w:numPr>
          <w:ilvl w:val="0"/>
          <w:numId w:val="3"/>
        </w:num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формирование бережного отношения к языку, его богатству, глубине и выразительности; развитие интереса к родному языку, его изучению;</w:t>
      </w:r>
    </w:p>
    <w:p w:rsidR="00A82283" w:rsidRPr="005C3147" w:rsidRDefault="00A82283" w:rsidP="00463262">
      <w:pPr>
        <w:numPr>
          <w:ilvl w:val="0"/>
          <w:numId w:val="3"/>
        </w:num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формирование стиля речевого общения учащихся, основанного на уважении к собеседнику и его мнению;</w:t>
      </w:r>
    </w:p>
    <w:p w:rsidR="00A82283" w:rsidRPr="005C3147" w:rsidRDefault="00A82283" w:rsidP="00463262">
      <w:pPr>
        <w:numPr>
          <w:ilvl w:val="0"/>
          <w:numId w:val="3"/>
        </w:num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приобщение учащихся к духовно-нравственным ценностям русского языка и отечественной культуры.</w:t>
      </w:r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Коммуникативно-познавательная направленность курса и реализуемый в нём системно-</w:t>
      </w:r>
      <w:proofErr w:type="spellStart"/>
      <w:r w:rsidRPr="005C314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C3147">
        <w:rPr>
          <w:rFonts w:ascii="Times New Roman" w:hAnsi="Times New Roman" w:cs="Times New Roman"/>
          <w:sz w:val="24"/>
          <w:szCs w:val="24"/>
        </w:rPr>
        <w:t xml:space="preserve"> подход нацеливают младших школьников на совместное изучение системы языка (фонетических, лексических, грамматических единиц) и осмысление способов функционирования этих языковых единиц в устной и письменной речи, в различных ситуациях общения и различных текстах. </w:t>
      </w:r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В число основных содержательных линий Программы входят:</w:t>
      </w:r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• основы лингвистических знаний: фонетика и орфоэпия, графика, состав слова (</w:t>
      </w:r>
      <w:proofErr w:type="spellStart"/>
      <w:r w:rsidRPr="005C3147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5C3147">
        <w:rPr>
          <w:rFonts w:ascii="Times New Roman" w:hAnsi="Times New Roman" w:cs="Times New Roman"/>
          <w:sz w:val="24"/>
          <w:szCs w:val="24"/>
        </w:rPr>
        <w:t xml:space="preserve">), грамматика (морфология и синтаксис); </w:t>
      </w:r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• орфография и пунктуация</w:t>
      </w:r>
      <w:r w:rsidRPr="005C314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5C31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2283" w:rsidRPr="005C3147" w:rsidRDefault="00A82283" w:rsidP="00320737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• развитие речи. </w:t>
      </w:r>
    </w:p>
    <w:p w:rsidR="00A82283" w:rsidRPr="005C3147" w:rsidRDefault="00A82283" w:rsidP="005C3147">
      <w:pPr>
        <w:pStyle w:val="3"/>
      </w:pPr>
      <w:bookmarkStart w:id="4" w:name="_Toc277672611"/>
      <w:bookmarkStart w:id="5" w:name="_Toc277680298"/>
      <w:r w:rsidRPr="005C3147">
        <w:t>Место курса в учебном плане</w:t>
      </w:r>
      <w:bookmarkEnd w:id="4"/>
      <w:bookmarkEnd w:id="5"/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всего 675 ч. В 1 классе — 165 ч (5 ч в неделю, 33 учебные недели), из них 115 ч (23 учебные недели) отводится на обучение письму в период обучения грамоте и </w:t>
      </w:r>
      <w:r w:rsidRPr="005C3147">
        <w:rPr>
          <w:rFonts w:ascii="Times New Roman" w:hAnsi="Times New Roman" w:cs="Times New Roman"/>
          <w:b/>
          <w:sz w:val="24"/>
          <w:szCs w:val="24"/>
        </w:rPr>
        <w:t>50</w:t>
      </w:r>
      <w:r w:rsidRPr="005C31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C3147">
        <w:rPr>
          <w:rFonts w:ascii="Times New Roman" w:hAnsi="Times New Roman" w:cs="Times New Roman"/>
          <w:b/>
          <w:sz w:val="24"/>
          <w:szCs w:val="24"/>
        </w:rPr>
        <w:t>ч</w:t>
      </w:r>
      <w:r w:rsidRPr="005C31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3147">
        <w:rPr>
          <w:rFonts w:ascii="Times New Roman" w:hAnsi="Times New Roman" w:cs="Times New Roman"/>
          <w:sz w:val="24"/>
          <w:szCs w:val="24"/>
        </w:rPr>
        <w:t>(10 учебных недель) — на уроки русского языка.</w:t>
      </w:r>
    </w:p>
    <w:p w:rsidR="00A82283" w:rsidRPr="005C3147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Во 2—4 классах на уроки русского языка отводится по 170 ч (5 ч в неделю, по 34 учебные недели в каждом классе).</w:t>
      </w:r>
    </w:p>
    <w:p w:rsidR="00995FE8" w:rsidRPr="005C3147" w:rsidRDefault="00995FE8" w:rsidP="005C314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3147">
        <w:rPr>
          <w:rFonts w:ascii="Times New Roman" w:hAnsi="Times New Roman" w:cs="Times New Roman"/>
          <w:b/>
          <w:i/>
          <w:sz w:val="28"/>
          <w:szCs w:val="28"/>
        </w:rPr>
        <w:t>Национально-региональный компонент</w:t>
      </w:r>
    </w:p>
    <w:p w:rsidR="00995FE8" w:rsidRPr="005C3147" w:rsidRDefault="00995FE8" w:rsidP="005C314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реализуется на 10 уроках, что соответствует требованиям ОБУП и </w:t>
      </w:r>
      <w:proofErr w:type="gramStart"/>
      <w:r w:rsidRPr="005C3147">
        <w:rPr>
          <w:rFonts w:ascii="Times New Roman" w:hAnsi="Times New Roman" w:cs="Times New Roman"/>
          <w:sz w:val="24"/>
          <w:szCs w:val="24"/>
        </w:rPr>
        <w:t>распределен</w:t>
      </w:r>
      <w:proofErr w:type="gramEnd"/>
      <w:r w:rsidRPr="005C3147">
        <w:rPr>
          <w:rFonts w:ascii="Times New Roman" w:hAnsi="Times New Roman" w:cs="Times New Roman"/>
          <w:sz w:val="24"/>
          <w:szCs w:val="24"/>
        </w:rPr>
        <w:t xml:space="preserve"> в следующих темах курса:</w:t>
      </w:r>
    </w:p>
    <w:tbl>
      <w:tblPr>
        <w:tblW w:w="88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140"/>
        <w:gridCol w:w="1440"/>
        <w:gridCol w:w="2340"/>
      </w:tblGrid>
      <w:tr w:rsidR="00995FE8" w:rsidRPr="005C3147" w:rsidTr="00C17342">
        <w:trPr>
          <w:trHeight w:hRule="exact" w:val="68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>Н.Р.К.</w:t>
            </w:r>
          </w:p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b/>
                <w:sz w:val="24"/>
                <w:szCs w:val="24"/>
              </w:rPr>
              <w:t>(Стрекалова М. В.)</w:t>
            </w:r>
          </w:p>
        </w:tc>
      </w:tr>
      <w:tr w:rsidR="00995FE8" w:rsidRPr="005C3147" w:rsidTr="00C17342">
        <w:trPr>
          <w:trHeight w:hRule="exact" w:val="39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1. С. 9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Перенос слов по слогам. Правила переноса слов при письме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1. С. 17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в слове. Словообразующая </w:t>
            </w:r>
            <w:r w:rsidRPr="005C3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 ударения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1. С. 24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Алфавит. Названия и порядок букв русского алфавита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1. С. 4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звуки. Мягкий знак – показатель мягкости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1. С. 39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1. С. 37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 Буквы парных звонких и глухих согласных звуков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4. С. 12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 с парными согласными звуками на конце слова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6. С. 14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 xml:space="preserve">Часть речи. Имя </w:t>
            </w:r>
            <w:proofErr w:type="spellStart"/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сусусуществительное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1(а). С. 45</w:t>
            </w:r>
          </w:p>
        </w:tc>
      </w:tr>
      <w:tr w:rsidR="00995FE8" w:rsidRPr="005C3147" w:rsidTr="005C3147">
        <w:trPr>
          <w:trHeight w:val="45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Текст и предложение Признаки текста. Абзац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E8" w:rsidRPr="005C3147" w:rsidRDefault="00995FE8" w:rsidP="005C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147">
              <w:rPr>
                <w:rFonts w:ascii="Times New Roman" w:hAnsi="Times New Roman" w:cs="Times New Roman"/>
                <w:sz w:val="24"/>
                <w:szCs w:val="24"/>
              </w:rPr>
              <w:t>№ 2. С. 56</w:t>
            </w:r>
          </w:p>
        </w:tc>
      </w:tr>
    </w:tbl>
    <w:p w:rsidR="00995FE8" w:rsidRPr="005C3147" w:rsidRDefault="00995FE8" w:rsidP="005C3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47">
        <w:rPr>
          <w:rFonts w:ascii="Times New Roman" w:hAnsi="Times New Roman" w:cs="Times New Roman"/>
          <w:b/>
          <w:sz w:val="28"/>
          <w:szCs w:val="28"/>
        </w:rPr>
        <w:t xml:space="preserve">При реализации национально-регионального компонента </w:t>
      </w:r>
      <w:r w:rsidR="005C3147">
        <w:rPr>
          <w:rFonts w:ascii="Times New Roman" w:hAnsi="Times New Roman" w:cs="Times New Roman"/>
          <w:b/>
          <w:sz w:val="28"/>
          <w:szCs w:val="28"/>
        </w:rPr>
        <w:br/>
      </w:r>
      <w:r w:rsidRPr="005C3147">
        <w:rPr>
          <w:rFonts w:ascii="Times New Roman" w:hAnsi="Times New Roman" w:cs="Times New Roman"/>
          <w:b/>
          <w:sz w:val="28"/>
          <w:szCs w:val="28"/>
        </w:rPr>
        <w:t>использована литература:</w:t>
      </w:r>
    </w:p>
    <w:p w:rsidR="00995FE8" w:rsidRPr="005C3147" w:rsidRDefault="00995FE8" w:rsidP="00995FE8">
      <w:pPr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 xml:space="preserve">Стрекалова М. В. Русский язык. Рабочая тетрадь для 1–2 класса четырехлетней начальной школы. Челябинск: </w:t>
      </w:r>
      <w:r w:rsidR="00CF0760">
        <w:rPr>
          <w:rFonts w:ascii="Times New Roman" w:hAnsi="Times New Roman" w:cs="Times New Roman"/>
          <w:sz w:val="24"/>
          <w:szCs w:val="24"/>
        </w:rPr>
        <w:t>Издательский центр «Взгляд», 200</w:t>
      </w:r>
      <w:bookmarkStart w:id="6" w:name="_GoBack"/>
      <w:bookmarkEnd w:id="6"/>
      <w:r w:rsidR="00CF0760">
        <w:rPr>
          <w:rFonts w:ascii="Times New Roman" w:hAnsi="Times New Roman" w:cs="Times New Roman"/>
          <w:sz w:val="24"/>
          <w:szCs w:val="24"/>
        </w:rPr>
        <w:t>5</w:t>
      </w:r>
      <w:r w:rsidRPr="005C3147">
        <w:rPr>
          <w:rFonts w:ascii="Times New Roman" w:hAnsi="Times New Roman" w:cs="Times New Roman"/>
          <w:sz w:val="24"/>
          <w:szCs w:val="24"/>
        </w:rPr>
        <w:t>.</w:t>
      </w:r>
    </w:p>
    <w:p w:rsidR="00995FE8" w:rsidRPr="005C3147" w:rsidRDefault="00995FE8" w:rsidP="00995FE8">
      <w:pPr>
        <w:pStyle w:val="21"/>
        <w:spacing w:after="0" w:line="276" w:lineRule="auto"/>
        <w:ind w:firstLine="540"/>
        <w:jc w:val="both"/>
        <w:rPr>
          <w:sz w:val="28"/>
          <w:szCs w:val="28"/>
        </w:rPr>
      </w:pPr>
      <w:r w:rsidRPr="005C3147">
        <w:t xml:space="preserve">«Вестник» челябинского общества краеведов. </w:t>
      </w:r>
      <w:proofErr w:type="spellStart"/>
      <w:r w:rsidRPr="005C3147">
        <w:t>Вып</w:t>
      </w:r>
      <w:proofErr w:type="spellEnd"/>
      <w:r w:rsidRPr="005C3147">
        <w:t>. 2 (3). Челябинск: ЧГПУ, 2005</w:t>
      </w:r>
      <w:r w:rsidRPr="005C3147">
        <w:rPr>
          <w:sz w:val="28"/>
          <w:szCs w:val="28"/>
        </w:rPr>
        <w:t xml:space="preserve">. </w:t>
      </w:r>
    </w:p>
    <w:p w:rsidR="00995FE8" w:rsidRPr="005C3147" w:rsidRDefault="00995FE8" w:rsidP="00995FE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47">
        <w:rPr>
          <w:rFonts w:ascii="Times New Roman" w:hAnsi="Times New Roman" w:cs="Times New Roman"/>
          <w:b/>
          <w:sz w:val="28"/>
          <w:szCs w:val="28"/>
        </w:rPr>
        <w:t>Использованы учебники и учебные пособия для учащихся:</w:t>
      </w:r>
    </w:p>
    <w:p w:rsidR="00995FE8" w:rsidRPr="005C3147" w:rsidRDefault="00995FE8" w:rsidP="00995FE8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Распределение основного содержания по классам и темам представлено в следующем разделе программы, который включает:</w:t>
      </w:r>
    </w:p>
    <w:p w:rsidR="00995FE8" w:rsidRPr="00190244" w:rsidRDefault="00995FE8" w:rsidP="00995FE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314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C3147">
        <w:rPr>
          <w:rFonts w:ascii="Times New Roman" w:hAnsi="Times New Roman" w:cs="Times New Roman"/>
          <w:sz w:val="24"/>
          <w:szCs w:val="24"/>
        </w:rPr>
        <w:t xml:space="preserve">. </w:t>
      </w:r>
      <w:r w:rsidRPr="00190244">
        <w:rPr>
          <w:rFonts w:ascii="Times New Roman" w:hAnsi="Times New Roman" w:cs="Times New Roman"/>
          <w:sz w:val="24"/>
          <w:szCs w:val="24"/>
          <w:u w:val="single"/>
        </w:rPr>
        <w:t>Тематическое планирование по обучению грамоте к учебникам:</w:t>
      </w:r>
    </w:p>
    <w:p w:rsidR="00995FE8" w:rsidRPr="005C3147" w:rsidRDefault="00995FE8" w:rsidP="00995FE8">
      <w:pPr>
        <w:numPr>
          <w:ilvl w:val="0"/>
          <w:numId w:val="5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Климанова Л.Ф., Макеева С.Г. Азбука. Учебник. 1 класс. В 2 ч. Ч. 1.</w:t>
      </w:r>
    </w:p>
    <w:p w:rsidR="00995FE8" w:rsidRPr="005C3147" w:rsidRDefault="00995FE8" w:rsidP="00995FE8">
      <w:pPr>
        <w:numPr>
          <w:ilvl w:val="0"/>
          <w:numId w:val="5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</w:rPr>
        <w:t>Климанова Л.Ф., Макеева С.Г. Азбука. Учебник. 1 класс. В 2 ч. Ч. 2.</w:t>
      </w:r>
    </w:p>
    <w:p w:rsidR="00995FE8" w:rsidRPr="005C3147" w:rsidRDefault="00995FE8" w:rsidP="00995FE8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5C314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90244">
        <w:rPr>
          <w:rFonts w:ascii="Times New Roman" w:hAnsi="Times New Roman" w:cs="Times New Roman"/>
          <w:sz w:val="24"/>
          <w:szCs w:val="24"/>
          <w:u w:val="single"/>
        </w:rPr>
        <w:t>. Тематическое планирование по русскому языку к учебникам</w:t>
      </w:r>
      <w:r w:rsidRPr="005C3147">
        <w:rPr>
          <w:rFonts w:ascii="Times New Roman" w:hAnsi="Times New Roman" w:cs="Times New Roman"/>
          <w:sz w:val="24"/>
          <w:szCs w:val="24"/>
        </w:rPr>
        <w:t>:</w:t>
      </w:r>
    </w:p>
    <w:p w:rsidR="00995FE8" w:rsidRPr="005C3147" w:rsidRDefault="00995FE8" w:rsidP="00995FE8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3147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Макеева С. Г.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язык. Учебник. 1 класс.</w:t>
      </w:r>
    </w:p>
    <w:p w:rsidR="00995FE8" w:rsidRPr="005C3147" w:rsidRDefault="00995FE8" w:rsidP="00995FE8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3147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Бабушкина Т. В.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язык. Учебник. 2 класс. </w:t>
      </w:r>
      <w:r w:rsidRPr="005C3147">
        <w:rPr>
          <w:rFonts w:ascii="Times New Roman" w:hAnsi="Times New Roman" w:cs="Times New Roman"/>
          <w:sz w:val="24"/>
          <w:szCs w:val="24"/>
        </w:rPr>
        <w:t xml:space="preserve">В 2 ч. Ч.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</w:p>
    <w:p w:rsidR="00995FE8" w:rsidRPr="005C3147" w:rsidRDefault="00995FE8" w:rsidP="00995FE8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3147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Бабушкина Т. В.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язык. Учебник. 2 класс. </w:t>
      </w:r>
      <w:r w:rsidRPr="005C3147">
        <w:rPr>
          <w:rFonts w:ascii="Times New Roman" w:hAnsi="Times New Roman" w:cs="Times New Roman"/>
          <w:sz w:val="24"/>
          <w:szCs w:val="24"/>
        </w:rPr>
        <w:t xml:space="preserve">В 2 ч. Ч.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</w:p>
    <w:p w:rsidR="00995FE8" w:rsidRPr="005C3147" w:rsidRDefault="00995FE8" w:rsidP="00995FE8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3147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Бабушкина Т. В.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язык. Учебник. 3 класс. </w:t>
      </w:r>
      <w:r w:rsidRPr="005C3147">
        <w:rPr>
          <w:rFonts w:ascii="Times New Roman" w:hAnsi="Times New Roman" w:cs="Times New Roman"/>
          <w:sz w:val="24"/>
          <w:szCs w:val="24"/>
        </w:rPr>
        <w:t xml:space="preserve">В 2 ч. Ч.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</w:p>
    <w:p w:rsidR="00995FE8" w:rsidRPr="005C3147" w:rsidRDefault="00995FE8" w:rsidP="00995FE8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3147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Бабушкина Т. В.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язык. Учебник. 3 класс. </w:t>
      </w:r>
      <w:r w:rsidRPr="005C3147">
        <w:rPr>
          <w:rFonts w:ascii="Times New Roman" w:hAnsi="Times New Roman" w:cs="Times New Roman"/>
          <w:sz w:val="24"/>
          <w:szCs w:val="24"/>
        </w:rPr>
        <w:t xml:space="preserve">В 2 ч. Ч.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</w:p>
    <w:p w:rsidR="00190244" w:rsidRDefault="00995FE8" w:rsidP="00190244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3147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Бабушкина Т. В.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язык. Учебник. 4 класс. </w:t>
      </w:r>
      <w:r w:rsidRPr="005C3147">
        <w:rPr>
          <w:rFonts w:ascii="Times New Roman" w:hAnsi="Times New Roman" w:cs="Times New Roman"/>
          <w:sz w:val="24"/>
          <w:szCs w:val="24"/>
        </w:rPr>
        <w:t xml:space="preserve">В 2 ч. Ч. </w:t>
      </w:r>
      <w:r w:rsidRPr="005C3147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</w:p>
    <w:p w:rsidR="00190244" w:rsidRPr="00190244" w:rsidRDefault="00995FE8" w:rsidP="00190244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0244">
        <w:rPr>
          <w:rFonts w:ascii="Times New Roman" w:hAnsi="Times New Roman" w:cs="Times New Roman"/>
          <w:color w:val="000000"/>
          <w:sz w:val="24"/>
          <w:szCs w:val="24"/>
        </w:rPr>
        <w:t xml:space="preserve">Климанова Л. Ф., Бабушкина Т. В. </w:t>
      </w:r>
      <w:r w:rsidRPr="001902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язык. Учебник. 4 класс. </w:t>
      </w:r>
      <w:r w:rsidRPr="00190244">
        <w:rPr>
          <w:rFonts w:ascii="Times New Roman" w:hAnsi="Times New Roman" w:cs="Times New Roman"/>
          <w:sz w:val="24"/>
          <w:szCs w:val="24"/>
        </w:rPr>
        <w:t>В 2 ч. Ч.</w:t>
      </w:r>
      <w:r w:rsidRPr="00190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244" w:rsidRDefault="00190244" w:rsidP="00190244">
      <w:r>
        <w:br w:type="page"/>
      </w:r>
    </w:p>
    <w:p w:rsidR="00995FE8" w:rsidRPr="005C3147" w:rsidRDefault="00995FE8" w:rsidP="005C3147">
      <w:pPr>
        <w:numPr>
          <w:ilvl w:val="0"/>
          <w:numId w:val="6"/>
        </w:numPr>
        <w:tabs>
          <w:tab w:val="left" w:pos="360"/>
          <w:tab w:val="left" w:pos="851"/>
          <w:tab w:val="left" w:pos="1080"/>
        </w:tabs>
        <w:autoSpaceDE w:val="0"/>
        <w:autoSpaceDN w:val="0"/>
        <w:adjustRightInd w:val="0"/>
        <w:spacing w:after="0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5C31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Дидактическое и методическое обеспечение в 1 классе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327"/>
        <w:gridCol w:w="5355"/>
      </w:tblGrid>
      <w:tr w:rsidR="00995FE8" w:rsidRPr="005C3147" w:rsidTr="00C17342">
        <w:tc>
          <w:tcPr>
            <w:tcW w:w="5494" w:type="dxa"/>
          </w:tcPr>
          <w:p w:rsidR="00995FE8" w:rsidRPr="005C3147" w:rsidRDefault="00995FE8" w:rsidP="00C173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C3147">
              <w:rPr>
                <w:bCs/>
                <w:color w:val="000000"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5494" w:type="dxa"/>
          </w:tcPr>
          <w:p w:rsidR="00995FE8" w:rsidRPr="005C3147" w:rsidRDefault="00995FE8" w:rsidP="00C173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C3147">
              <w:rPr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995FE8" w:rsidRPr="005C3147" w:rsidTr="00C17342">
        <w:tc>
          <w:tcPr>
            <w:tcW w:w="5494" w:type="dxa"/>
          </w:tcPr>
          <w:p w:rsidR="00995FE8" w:rsidRPr="005C3147" w:rsidRDefault="00995FE8" w:rsidP="00C173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C3147">
              <w:rPr>
                <w:bCs/>
                <w:color w:val="000000"/>
                <w:sz w:val="24"/>
                <w:szCs w:val="24"/>
              </w:rPr>
              <w:t xml:space="preserve">1. Русский язык. 1 класс. Учеб. для </w:t>
            </w:r>
            <w:proofErr w:type="spellStart"/>
            <w:r w:rsidRPr="005C3147">
              <w:rPr>
                <w:bCs/>
                <w:color w:val="000000"/>
                <w:sz w:val="24"/>
                <w:szCs w:val="24"/>
              </w:rPr>
              <w:t>общеобразоват</w:t>
            </w:r>
            <w:proofErr w:type="spellEnd"/>
            <w:r w:rsidRPr="005C3147">
              <w:rPr>
                <w:bCs/>
                <w:color w:val="000000"/>
                <w:sz w:val="24"/>
                <w:szCs w:val="24"/>
              </w:rPr>
              <w:t>. учреждений.</w:t>
            </w:r>
            <w:proofErr w:type="gramStart"/>
            <w:r w:rsidRPr="005C3147">
              <w:rPr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5C3147">
              <w:rPr>
                <w:bCs/>
                <w:color w:val="000000"/>
                <w:sz w:val="24"/>
                <w:szCs w:val="24"/>
              </w:rPr>
              <w:t xml:space="preserve">/Л.Ф. Климанова, Т.В. Бабушкина; Рос. Акад. Наук, Рос. </w:t>
            </w:r>
            <w:proofErr w:type="spellStart"/>
            <w:proofErr w:type="gramStart"/>
            <w:r w:rsidRPr="005C3147">
              <w:rPr>
                <w:bCs/>
                <w:color w:val="000000"/>
                <w:sz w:val="24"/>
                <w:szCs w:val="24"/>
              </w:rPr>
              <w:t>Акад</w:t>
            </w:r>
            <w:proofErr w:type="spellEnd"/>
            <w:proofErr w:type="gramEnd"/>
            <w:r w:rsidRPr="005C3147">
              <w:rPr>
                <w:bCs/>
                <w:color w:val="000000"/>
                <w:sz w:val="24"/>
                <w:szCs w:val="24"/>
              </w:rPr>
              <w:t xml:space="preserve"> образования, изд-во «Просвещение». –М.: Просвещение, 2012.</w:t>
            </w:r>
          </w:p>
          <w:p w:rsidR="00995FE8" w:rsidRPr="005C3147" w:rsidRDefault="00995FE8" w:rsidP="00C173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C3147">
              <w:rPr>
                <w:bCs/>
                <w:color w:val="000000"/>
                <w:sz w:val="24"/>
                <w:szCs w:val="24"/>
              </w:rPr>
              <w:t xml:space="preserve">2. Русский язык. 1 класс. Рабочая тетрадь.  /Л.Ф. Климанова, Т.В. Бабушкина; Рос. Акад. Наук, Рос. Акад. образования, изд-во «Просвещение». </w:t>
            </w:r>
            <w:proofErr w:type="gramStart"/>
            <w:r w:rsidRPr="005C3147">
              <w:rPr>
                <w:bCs/>
                <w:color w:val="000000"/>
                <w:sz w:val="24"/>
                <w:szCs w:val="24"/>
              </w:rPr>
              <w:t>–М</w:t>
            </w:r>
            <w:proofErr w:type="gramEnd"/>
            <w:r w:rsidRPr="005C3147">
              <w:rPr>
                <w:bCs/>
                <w:color w:val="000000"/>
                <w:sz w:val="24"/>
                <w:szCs w:val="24"/>
              </w:rPr>
              <w:t>.: просвещение, 201</w:t>
            </w:r>
            <w:r w:rsidR="005C3147">
              <w:rPr>
                <w:bCs/>
                <w:color w:val="000000"/>
                <w:sz w:val="24"/>
                <w:szCs w:val="24"/>
              </w:rPr>
              <w:t>5</w:t>
            </w:r>
            <w:r w:rsidRPr="005C3147">
              <w:rPr>
                <w:bCs/>
                <w:color w:val="000000"/>
                <w:sz w:val="24"/>
                <w:szCs w:val="24"/>
              </w:rPr>
              <w:t>.</w:t>
            </w:r>
          </w:p>
          <w:p w:rsidR="00995FE8" w:rsidRPr="005C3147" w:rsidRDefault="00995FE8" w:rsidP="00C173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:rsidR="00995FE8" w:rsidRDefault="00995FE8" w:rsidP="00190244">
            <w:pPr>
              <w:autoSpaceDE w:val="0"/>
              <w:autoSpaceDN w:val="0"/>
              <w:adjustRightInd w:val="0"/>
              <w:spacing w:line="276" w:lineRule="auto"/>
              <w:ind w:firstLine="343"/>
              <w:jc w:val="both"/>
              <w:rPr>
                <w:bCs/>
                <w:color w:val="000000"/>
                <w:sz w:val="24"/>
                <w:szCs w:val="24"/>
              </w:rPr>
            </w:pPr>
            <w:r w:rsidRPr="005C3147">
              <w:rPr>
                <w:bCs/>
                <w:color w:val="000000"/>
                <w:sz w:val="24"/>
                <w:szCs w:val="24"/>
              </w:rPr>
              <w:t xml:space="preserve">Русский язык. Методическое пособие с поурочными разработками. 1 класс: пособие для учителей общеобразовательных учреждений /Л.Ф. Климанова, Т.В. Бабушкина; Рос. Акад. Наук, Рос. </w:t>
            </w:r>
            <w:proofErr w:type="spellStart"/>
            <w:proofErr w:type="gramStart"/>
            <w:r w:rsidRPr="005C3147">
              <w:rPr>
                <w:bCs/>
                <w:color w:val="000000"/>
                <w:sz w:val="24"/>
                <w:szCs w:val="24"/>
              </w:rPr>
              <w:t>Акад</w:t>
            </w:r>
            <w:proofErr w:type="spellEnd"/>
            <w:proofErr w:type="gramEnd"/>
            <w:r w:rsidRPr="005C3147">
              <w:rPr>
                <w:bCs/>
                <w:color w:val="000000"/>
                <w:sz w:val="24"/>
                <w:szCs w:val="24"/>
              </w:rPr>
              <w:t xml:space="preserve"> образования, изд-во «Просвещение». –М.: Просвещение, 201</w:t>
            </w:r>
            <w:r w:rsidR="005C3147">
              <w:rPr>
                <w:bCs/>
                <w:color w:val="000000"/>
                <w:sz w:val="24"/>
                <w:szCs w:val="24"/>
              </w:rPr>
              <w:t>5</w:t>
            </w:r>
            <w:r w:rsidRPr="005C3147">
              <w:rPr>
                <w:bCs/>
                <w:color w:val="000000"/>
                <w:sz w:val="24"/>
                <w:szCs w:val="24"/>
              </w:rPr>
              <w:t>.</w:t>
            </w:r>
          </w:p>
          <w:p w:rsidR="00190244" w:rsidRDefault="00190244" w:rsidP="00190244">
            <w:pPr>
              <w:autoSpaceDE w:val="0"/>
              <w:autoSpaceDN w:val="0"/>
              <w:adjustRightInd w:val="0"/>
              <w:spacing w:line="276" w:lineRule="auto"/>
              <w:ind w:firstLine="3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 xml:space="preserve">Рабочие программы (ФГОС) </w:t>
            </w:r>
            <w:r w:rsidRPr="00536A39">
              <w:rPr>
                <w:sz w:val="24"/>
                <w:szCs w:val="24"/>
              </w:rPr>
              <w:t>Сост. Л.Ф. Климанова</w:t>
            </w:r>
            <w:r>
              <w:rPr>
                <w:sz w:val="24"/>
                <w:szCs w:val="24"/>
              </w:rPr>
              <w:t>, Т.В. Бабушкина, Предметная линия учебников «Перспектива» 1 – 4 классы, Москва «Просвещение»</w:t>
            </w:r>
            <w:proofErr w:type="gramEnd"/>
          </w:p>
          <w:p w:rsidR="00190244" w:rsidRPr="005C3147" w:rsidRDefault="00190244" w:rsidP="00190244">
            <w:pPr>
              <w:autoSpaceDE w:val="0"/>
              <w:autoSpaceDN w:val="0"/>
              <w:adjustRightInd w:val="0"/>
              <w:spacing w:line="276" w:lineRule="auto"/>
              <w:ind w:firstLine="343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Поурочные разработки по русскому языку к УМК </w:t>
            </w:r>
            <w:r w:rsidRPr="00536A39">
              <w:rPr>
                <w:sz w:val="24"/>
                <w:szCs w:val="24"/>
              </w:rPr>
              <w:t>Л.Ф. Климанова</w:t>
            </w:r>
            <w:r>
              <w:rPr>
                <w:sz w:val="24"/>
                <w:szCs w:val="24"/>
              </w:rPr>
              <w:t xml:space="preserve"> и др. («Перспектива»), сост. Т.Н. </w:t>
            </w:r>
            <w:proofErr w:type="spellStart"/>
            <w:r>
              <w:rPr>
                <w:sz w:val="24"/>
                <w:szCs w:val="24"/>
              </w:rPr>
              <w:t>Ситникова</w:t>
            </w:r>
            <w:proofErr w:type="spellEnd"/>
            <w:r>
              <w:rPr>
                <w:sz w:val="24"/>
                <w:szCs w:val="24"/>
              </w:rPr>
              <w:t>, Москва – ВАКО, 2015</w:t>
            </w:r>
          </w:p>
        </w:tc>
      </w:tr>
    </w:tbl>
    <w:p w:rsidR="00A82283" w:rsidRPr="005C3147" w:rsidRDefault="00A82283" w:rsidP="005C3147">
      <w:pPr>
        <w:pStyle w:val="3"/>
      </w:pPr>
      <w:bookmarkStart w:id="7" w:name="_Toc277672612"/>
      <w:bookmarkStart w:id="8" w:name="_Toc277680299"/>
      <w:r w:rsidRPr="005C3147">
        <w:t>Результаты изучения курса</w:t>
      </w:r>
      <w:bookmarkEnd w:id="7"/>
      <w:bookmarkEnd w:id="8"/>
    </w:p>
    <w:p w:rsidR="00A82283" w:rsidRPr="00FC4B15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FC4B1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A82283" w:rsidRPr="005C3147" w:rsidRDefault="00A82283" w:rsidP="005C3147">
      <w:pPr>
        <w:pStyle w:val="41"/>
      </w:pPr>
      <w:bookmarkStart w:id="9" w:name="_Toc277672613"/>
      <w:bookmarkStart w:id="10" w:name="_Toc277680300"/>
      <w:r w:rsidRPr="005C3147">
        <w:t>Личностные результаты</w:t>
      </w:r>
      <w:bookmarkEnd w:id="9"/>
      <w:bookmarkEnd w:id="10"/>
    </w:p>
    <w:p w:rsidR="00A82283" w:rsidRPr="00FC4B15" w:rsidRDefault="00A82283" w:rsidP="00463262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 </w:t>
      </w:r>
    </w:p>
    <w:p w:rsidR="00A82283" w:rsidRPr="00FC4B15" w:rsidRDefault="00A82283" w:rsidP="00463262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82283" w:rsidRPr="00FC4B15" w:rsidRDefault="00A82283" w:rsidP="00463262">
      <w:pPr>
        <w:tabs>
          <w:tab w:val="left" w:pos="851"/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3. Развитие самостоятельности и личной ответственности за свои поступки на основе представлений о нравственных нормах. </w:t>
      </w:r>
    </w:p>
    <w:p w:rsidR="00A82283" w:rsidRPr="00FC4B15" w:rsidRDefault="00A82283" w:rsidP="00463262">
      <w:pPr>
        <w:tabs>
          <w:tab w:val="left" w:pos="851"/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A82283" w:rsidRPr="00FC4B15" w:rsidRDefault="00A82283" w:rsidP="00463262">
      <w:pPr>
        <w:tabs>
          <w:tab w:val="left" w:pos="851"/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5. Формирование эстетических потребностей, ценностей и чувств. 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6. Развитие навыков сотрудничества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A82283" w:rsidRPr="005C3147" w:rsidRDefault="00A82283" w:rsidP="005C3147">
      <w:pPr>
        <w:pStyle w:val="41"/>
      </w:pPr>
      <w:bookmarkStart w:id="11" w:name="_Toc277672614"/>
      <w:bookmarkStart w:id="12" w:name="_Toc277680301"/>
      <w:proofErr w:type="spellStart"/>
      <w:r w:rsidRPr="005C3147">
        <w:t>Метапредметные</w:t>
      </w:r>
      <w:proofErr w:type="spellEnd"/>
      <w:r w:rsidRPr="005C3147">
        <w:t xml:space="preserve"> результаты</w:t>
      </w:r>
      <w:bookmarkEnd w:id="11"/>
      <w:bookmarkEnd w:id="12"/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lastRenderedPageBreak/>
        <w:t xml:space="preserve">2. Способность принимать и сохранять цели и задачи учебной деятельности, находить средства её осуществления. 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3. Умение включаться в обсуждение проблем творческого и поискового характера, усваивать способы их решения.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4. Умение понимать причины успеха/неуспеха учебной деятельности и способность конструктивно действовать даже в ситуациях неуспеха. 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5. Освоение начальных форм самонаблюдения в процессе познавательной деятельности. 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6. Умение создавать и использовать знаково-символические модели для решения учебных и практических задач.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B3B3B3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7. Использование различных способов поиска (в справочных источниках и открытом учебном информационном пространстве Интернете), сбора, обработки, анализа, организации, передачи и интерпретации информации в соответствии с коммуникативными и познавательными задачами. </w:t>
      </w:r>
    </w:p>
    <w:p w:rsidR="00A82283" w:rsidRPr="00FC4B15" w:rsidRDefault="00A82283" w:rsidP="0046326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 </w:t>
      </w:r>
    </w:p>
    <w:p w:rsidR="00A82283" w:rsidRPr="00FC4B15" w:rsidRDefault="00A82283" w:rsidP="0046326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9. Овладение следующими логическими действиями: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сравнение;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анализ;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синтез;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классификация и обобщение по родовидовым признакам;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установление аналогий и причинно-следственных связей;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построение рассуждений;</w:t>
      </w:r>
    </w:p>
    <w:p w:rsidR="00A82283" w:rsidRPr="00FC4B15" w:rsidRDefault="00A82283" w:rsidP="00463262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отнесение к известным понятиям. </w:t>
      </w:r>
    </w:p>
    <w:p w:rsidR="00A82283" w:rsidRPr="00FC4B15" w:rsidRDefault="00A82283" w:rsidP="0046326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10. 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задач.</w:t>
      </w:r>
    </w:p>
    <w:p w:rsidR="00A82283" w:rsidRPr="00FC4B15" w:rsidRDefault="00A82283" w:rsidP="0046326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11. Определение общей цели совместной деятельности и путей её достижения; умение договариваться о распределении функций и ролей, осуществлять взаимный контроль, адекватно оценивать собственное поведение. </w:t>
      </w:r>
    </w:p>
    <w:p w:rsidR="00A82283" w:rsidRPr="00FC4B15" w:rsidRDefault="00A82283" w:rsidP="0046326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12. Готовность конструктивно разрешать конфликты с учётом интересов сторон и сотрудничества.</w:t>
      </w:r>
    </w:p>
    <w:p w:rsidR="00A82283" w:rsidRPr="00FC4B15" w:rsidRDefault="00A82283" w:rsidP="0046326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13. Овладение базовыми </w:t>
      </w:r>
      <w:proofErr w:type="spellStart"/>
      <w:r w:rsidRPr="00FC4B1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или процессами.</w:t>
      </w:r>
    </w:p>
    <w:p w:rsidR="00A82283" w:rsidRPr="005C3147" w:rsidRDefault="00A82283" w:rsidP="005C3147">
      <w:pPr>
        <w:pStyle w:val="41"/>
      </w:pPr>
      <w:bookmarkStart w:id="13" w:name="_Toc277672615"/>
      <w:bookmarkStart w:id="14" w:name="_Toc277680302"/>
      <w:r w:rsidRPr="005C3147">
        <w:t>Предметные результаты</w:t>
      </w:r>
      <w:bookmarkEnd w:id="13"/>
      <w:bookmarkEnd w:id="14"/>
    </w:p>
    <w:p w:rsidR="00A82283" w:rsidRPr="00FC4B15" w:rsidRDefault="00A82283" w:rsidP="00463262">
      <w:pPr>
        <w:tabs>
          <w:tab w:val="left" w:pos="851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A82283" w:rsidRPr="00FC4B15" w:rsidRDefault="00A82283" w:rsidP="0046326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C4B15">
        <w:rPr>
          <w:rFonts w:ascii="Times New Roman" w:hAnsi="Times New Roman" w:cs="Times New Roman"/>
          <w:kern w:val="2"/>
          <w:sz w:val="24"/>
          <w:szCs w:val="24"/>
        </w:rPr>
        <w:lastRenderedPageBreak/>
        <w:t>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межнационального общения.</w:t>
      </w:r>
      <w:r w:rsidRPr="00FC4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283" w:rsidRPr="00FC4B15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3. 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отношение и функции.</w:t>
      </w:r>
    </w:p>
    <w:p w:rsidR="00A82283" w:rsidRPr="00FC4B15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A82283" w:rsidRPr="00FC4B15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5.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A82283" w:rsidRPr="00FC4B15" w:rsidRDefault="00A82283" w:rsidP="004632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6. Формирование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995FE8" w:rsidRPr="00FC4B15" w:rsidRDefault="00A82283" w:rsidP="00FC4B1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</w:r>
    </w:p>
    <w:p w:rsidR="00FD285C" w:rsidRPr="00FC4B15" w:rsidRDefault="00FD285C" w:rsidP="00FC4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B1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курса </w:t>
      </w:r>
      <w:r w:rsidR="00FC4B15" w:rsidRPr="00FC4B15">
        <w:rPr>
          <w:rFonts w:ascii="Times New Roman" w:hAnsi="Times New Roman" w:cs="Times New Roman"/>
          <w:b/>
          <w:sz w:val="28"/>
          <w:szCs w:val="28"/>
        </w:rPr>
        <w:br/>
      </w:r>
      <w:r w:rsidRPr="00FC4B15">
        <w:rPr>
          <w:rFonts w:ascii="Times New Roman" w:hAnsi="Times New Roman" w:cs="Times New Roman"/>
          <w:b/>
          <w:sz w:val="28"/>
          <w:szCs w:val="28"/>
        </w:rPr>
        <w:t xml:space="preserve">"Русский язык" </w:t>
      </w:r>
      <w:r w:rsidR="00171357" w:rsidRPr="00FC4B15">
        <w:rPr>
          <w:rFonts w:ascii="Times New Roman" w:hAnsi="Times New Roman" w:cs="Times New Roman"/>
          <w:b/>
          <w:sz w:val="28"/>
          <w:szCs w:val="28"/>
        </w:rPr>
        <w:t>в 1 классе</w:t>
      </w:r>
    </w:p>
    <w:p w:rsidR="00FD285C" w:rsidRPr="00FC4B15" w:rsidRDefault="00FD285C" w:rsidP="00FC4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B15">
        <w:rPr>
          <w:rFonts w:ascii="Times New Roman" w:hAnsi="Times New Roman" w:cs="Times New Roman"/>
          <w:sz w:val="28"/>
          <w:szCs w:val="28"/>
        </w:rPr>
        <w:t>ПРЕДМЕТНЫЕ   РЕЗУЛЬТАТЫ</w:t>
      </w:r>
      <w:r w:rsidR="00320737" w:rsidRPr="00FC4B15">
        <w:rPr>
          <w:rFonts w:ascii="Times New Roman" w:hAnsi="Times New Roman" w:cs="Times New Roman"/>
          <w:sz w:val="28"/>
          <w:szCs w:val="28"/>
        </w:rPr>
        <w:t xml:space="preserve"> </w:t>
      </w:r>
      <w:r w:rsidRPr="00FC4B15">
        <w:rPr>
          <w:rFonts w:ascii="Times New Roman" w:hAnsi="Times New Roman" w:cs="Times New Roman"/>
          <w:sz w:val="28"/>
          <w:szCs w:val="28"/>
        </w:rPr>
        <w:t>ОСВОЕНИЯ ПРОГРАММЫ</w:t>
      </w:r>
    </w:p>
    <w:p w:rsidR="00FD285C" w:rsidRPr="00FC4B15" w:rsidRDefault="00FD285C" w:rsidP="0046326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Развитие речи. Речевое общение: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первичному умению оценивать правильность (уместность) выбора языковых и неязыковых средств устного общения не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уроке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в школе, в быту, со знакомыми и незнакомыми, с людьми разного возраста;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слушать вопрос, понимать его, отвечать на поставленный вопрос;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пересказывать сюжет известной сказки по данному рисунку;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составлять текст  из набора предложений;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выбирать заголовок текста из ряда данных и самостоятельно озаглавливать текст.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получит возможность научиться: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различать устную и письменную речь;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различать диалогическую речь;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отличать текст от набора не связанных друг с другом предложений;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анализировать текст с нарушенным порядком предложений и восстанавливать  их последовательность в тексте;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соотносить заголовок и содержание текста;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составлять текст по рисунку и опорным словам 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после  анализа содержания рисунка);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lastRenderedPageBreak/>
        <w:t xml:space="preserve"> составлять текст по его началу и по его концу, по вопросам;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составлять небольшие монологические высказывания по результатам наблюдений  за фактами и явлениями языка.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Главный помощник в общении – родной язык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b/>
          <w:i/>
          <w:sz w:val="24"/>
          <w:szCs w:val="24"/>
          <w:u w:val="single"/>
        </w:rPr>
        <w:t>Лексика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слово и предложение, слово и слог;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слово как двустороннюю единицу языка; иметь представление о значении слова и его звукобуквенной форме на основе наглядно-образных моделей;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слова, обозначающие одушевленные и неодушевленные предметы и отвечающие на вопросы  кто? что?;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определять имена собственные и правильно их записывать;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выделять слова с общим значением (члены семьи, одежда, транспорт и др.);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получит возможность: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осознавать слово как единство звучания и значения;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получить первоначальное представление о знаковой функции слова как заместителя, «представителя» реальных предметов, их свойств и действий;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получить первоначальное представление о словах со сходным и противоположным значением, с прямым и переносным значением слова и многозначных словах.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составлять тематические группы слов по определенным темам.</w:t>
      </w:r>
    </w:p>
    <w:p w:rsidR="00FD285C" w:rsidRPr="00FC4B15" w:rsidRDefault="00FD285C" w:rsidP="0032073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b/>
          <w:i/>
          <w:sz w:val="24"/>
          <w:szCs w:val="24"/>
          <w:u w:val="single"/>
        </w:rPr>
        <w:t>Фонетика,  графика, орфография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C4B15">
        <w:rPr>
          <w:rFonts w:ascii="Times New Roman" w:hAnsi="Times New Roman" w:cs="Times New Roman"/>
          <w:i/>
          <w:sz w:val="24"/>
          <w:szCs w:val="24"/>
        </w:rPr>
        <w:t xml:space="preserve"> Обучающийся научится: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звуки речи; понимать различие между звуками и буквами;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устанавливать последовательность звуков в слове и их число;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 гласные  и согласные  звуки,  определять их в слове и правильно произносить;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определять качественную характеристику гласного звука в слове: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ударный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или безударный;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гласный звук [и] и согласный звук [й];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различать  согласные звуки: мягкие и твёрдые, глухие и звонкие, определять их в слове и правильно произносить;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различать непарные твёрдые согласные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>ж] [ш ], [ ц]  непарные мягкие согласные [ч’ ], [щ’], находить их в слове, правильно произносить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различать слово и слог; определять количество слогов в слове, делить слова на слоги,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обозначать ударение в слове;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правильно называть буквы в алфавитном порядке;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звуки речи и буквы, которыми обозначаются звуки на письме;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переносить слова по слогам на письме;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раздельно  писать слова в предложении,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верно писать буквосочетания  </w:t>
      </w:r>
      <w:proofErr w:type="spellStart"/>
      <w:r w:rsidRPr="00FC4B15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 xml:space="preserve"> — ши, </w:t>
      </w:r>
      <w:proofErr w:type="spellStart"/>
      <w:proofErr w:type="gramStart"/>
      <w:r w:rsidRPr="00FC4B15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 xml:space="preserve"> — ща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, чу — </w:t>
      </w:r>
      <w:proofErr w:type="spellStart"/>
      <w:r w:rsidRPr="00FC4B15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 xml:space="preserve"> в словах;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употреблять прописную букву в начале предложения, в именах собственных;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C4B15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писать непроверяемые гласные и согласные в корне слова (перечень слов в учебнике);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без ошибок списывать текст с доски и учебника;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писать под диктовку  слова, предложения, тексты, включающие 12—15 слов;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самостоятельно составлять и записывать текст из 2—3 предложений на определенную тему.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получит возможность: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наблюдать над образованием звуков речи;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lastRenderedPageBreak/>
        <w:t xml:space="preserve">находить случаи расхождения звукового и буквенного состава слов при орфоэпическом проговаривании слов учителем;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произносить звуки и сочетания звуков в соответствии с нормами литературного языка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круг слов определён словарём произношения в учебнике);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два способа обозначения мягкости согласных: с помощью гласных е, ё, и, ю, я  и мягкого знака;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находить безударные гласные в словах, подбирать проверочные слова;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писать мягкий и твердый знаки в словах на основе анализа их звучания;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пользоваться орфографическим словарём в учебнике как </w:t>
      </w:r>
      <w:proofErr w:type="spellStart"/>
      <w:r w:rsidRPr="00FC4B15">
        <w:rPr>
          <w:rFonts w:ascii="Times New Roman" w:hAnsi="Times New Roman" w:cs="Times New Roman"/>
          <w:sz w:val="24"/>
          <w:szCs w:val="24"/>
        </w:rPr>
        <w:t>средствомсамоконтроля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>.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b/>
          <w:i/>
          <w:sz w:val="24"/>
          <w:szCs w:val="24"/>
          <w:u w:val="single"/>
        </w:rPr>
        <w:t>Морфология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получит возможность: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распределять слова по группам по  их основному значению и вопросам;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находить в тексте слова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азвания предметов, названия признаков предметов и названия действий. 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b/>
          <w:i/>
          <w:sz w:val="24"/>
          <w:szCs w:val="24"/>
          <w:u w:val="single"/>
        </w:rPr>
        <w:t>Синтаксис и пунктуация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различать текст и предложение, предложение  и  слова,  не составляющие предложения;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выделять предложения из  речи;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соблюдать в устной речи интонацию конца предложений;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составлять предложения из слов;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составлять предложения по схеме, по рисунку;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писать предложения под диктовку, а также составлять их схемы;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C4B15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оформлять предложения на письме: употреблять большую букву в начале и точку в конце предложения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получит возможность научиться: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Определять существенные признаки предложения: о смысловую и интонационную законченность;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Устанавливать смысловую связь слов в предложении по вопросам;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Осмысливать роль предложения в речевом общении, его интонационное и пунктуационное оформление в речи.</w:t>
      </w:r>
    </w:p>
    <w:p w:rsidR="00FD285C" w:rsidRPr="005C3147" w:rsidRDefault="00FD285C" w:rsidP="003207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B15">
        <w:rPr>
          <w:rFonts w:ascii="Times New Roman" w:hAnsi="Times New Roman" w:cs="Times New Roman"/>
          <w:sz w:val="28"/>
          <w:szCs w:val="28"/>
        </w:rPr>
        <w:t>ЛИЧНОСТНЫЕ  РЕЗУЛЬТАТЫ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получит возможность: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осмыслить позицию школьника на уровне положительного отношения к школе;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осмыслить значение общения для передачи и получения информации;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формировать уважительное отношение к русскому языку как родному языку русского народа  и как к государственному языку;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формировать интерес к языковой и речевой деятельности, осваивать правила общения;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получать представление о многообразии  окружающего мира и  духовных традициях русского народа;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получать </w:t>
      </w:r>
      <w:proofErr w:type="spellStart"/>
      <w:r w:rsidRPr="00FC4B15">
        <w:rPr>
          <w:rFonts w:ascii="Times New Roman" w:hAnsi="Times New Roman" w:cs="Times New Roman"/>
          <w:sz w:val="24"/>
          <w:szCs w:val="24"/>
        </w:rPr>
        <w:t>представлениео</w:t>
      </w:r>
      <w:proofErr w:type="spellEnd"/>
      <w:r w:rsidRPr="00FC4B15">
        <w:rPr>
          <w:rFonts w:ascii="Times New Roman" w:hAnsi="Times New Roman" w:cs="Times New Roman"/>
          <w:sz w:val="24"/>
          <w:szCs w:val="24"/>
        </w:rPr>
        <w:t xml:space="preserve"> этических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чувствах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(доброжелательности,  сочувствия, сопереживания, миролюбия, терпения и т.д.);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получать первоначальные навыки сотрудничества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формировать потребность  к творческой  деятельности.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B15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FC4B15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для формирования УУД: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lastRenderedPageBreak/>
        <w:t>принимать и сохранять цель  и учебную задачу, соответствующую этапу обучения (определённому этапу урока) с помощью учителя;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C4B15">
        <w:rPr>
          <w:rFonts w:ascii="Times New Roman" w:hAnsi="Times New Roman" w:cs="Times New Roman"/>
          <w:sz w:val="24"/>
          <w:szCs w:val="24"/>
        </w:rPr>
        <w:t>проговаривать вслух последовательность производимых действий, составляющих основу  осваиваемой деятельности (опираясь на</w:t>
      </w:r>
      <w:proofErr w:type="gramEnd"/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предложенный алгоритм (узелки на память);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оценивать совместно с учителем или одноклассниками результат своих действий,  вносить соответствующие коррективы;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целенаправленно слушать учителя и одноклассников, участвовать в обсуждении и  решении познавательных задач;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ориентироваться в учебнике  и использовать условные обозначения при освоении материала урока;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осуществлять под руководством учителя  поиск нужной информации;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работать с информацией, представленной в разных формах (текст, рисунок, таблица,  схема) под руководством учителя;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понимать текст, опираясь на содержащую в нём информацию, находить в нём необходимые факты, сведения и другую информацию;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преобразовывать информацию, полученную из рисунка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>таблицы, модели) в  словесную форму под руководством учителя;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составлять устно монологическое высказывание по предложенной теме, обсуждать </w:t>
      </w:r>
      <w:proofErr w:type="gramStart"/>
      <w:r w:rsidRPr="00FC4B15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FC4B15">
        <w:rPr>
          <w:rFonts w:ascii="Times New Roman" w:hAnsi="Times New Roman" w:cs="Times New Roman"/>
          <w:sz w:val="24"/>
          <w:szCs w:val="24"/>
        </w:rPr>
        <w:t xml:space="preserve"> участвуя в диалоге, соблюдая правила бесконфликтного общения;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 осуществлять   сравнение, сопоставление, классификацию изученных фактов языка по заданному признаку (под руководством учителя);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класса и учителя;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использовать собственный опыт в решении познавательных задач.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слушать собеседника и понимать речь других;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 xml:space="preserve">принимать участие в диалоге;  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задавать вопросы, отвечать на вопросы других;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принимать участие в работе парами и группами;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FD285C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признавать существование различных точек зрения; высказывать собственное мнение;</w:t>
      </w:r>
    </w:p>
    <w:p w:rsidR="0033580E" w:rsidRPr="00FC4B15" w:rsidRDefault="00FD285C" w:rsidP="0032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B15">
        <w:rPr>
          <w:rFonts w:ascii="Times New Roman" w:hAnsi="Times New Roman" w:cs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  <w:r w:rsidRPr="00FC4B1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33580E" w:rsidRPr="00FC4B15" w:rsidSect="008F7C2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6EF" w:rsidRDefault="00B616EF" w:rsidP="00A82283">
      <w:pPr>
        <w:spacing w:after="0" w:line="240" w:lineRule="auto"/>
      </w:pPr>
      <w:r>
        <w:separator/>
      </w:r>
    </w:p>
  </w:endnote>
  <w:endnote w:type="continuationSeparator" w:id="0">
    <w:p w:rsidR="00B616EF" w:rsidRDefault="00B616EF" w:rsidP="00A8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485"/>
      <w:docPartObj>
        <w:docPartGallery w:val="Page Numbers (Bottom of Page)"/>
        <w:docPartUnique/>
      </w:docPartObj>
    </w:sdtPr>
    <w:sdtEndPr/>
    <w:sdtContent>
      <w:p w:rsidR="00463262" w:rsidRDefault="00B616E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7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63262" w:rsidRDefault="004632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6EF" w:rsidRDefault="00B616EF" w:rsidP="00A82283">
      <w:pPr>
        <w:spacing w:after="0" w:line="240" w:lineRule="auto"/>
      </w:pPr>
      <w:r>
        <w:separator/>
      </w:r>
    </w:p>
  </w:footnote>
  <w:footnote w:type="continuationSeparator" w:id="0">
    <w:p w:rsidR="00B616EF" w:rsidRDefault="00B616EF" w:rsidP="00A82283">
      <w:pPr>
        <w:spacing w:after="0" w:line="240" w:lineRule="auto"/>
      </w:pPr>
      <w:r>
        <w:continuationSeparator/>
      </w:r>
    </w:p>
  </w:footnote>
  <w:footnote w:id="1">
    <w:p w:rsidR="00A82283" w:rsidRPr="00A82283" w:rsidRDefault="00A82283" w:rsidP="00A82283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2894F42"/>
    <w:multiLevelType w:val="hybridMultilevel"/>
    <w:tmpl w:val="B5F29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90E66"/>
    <w:multiLevelType w:val="hybridMultilevel"/>
    <w:tmpl w:val="44A49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13072A"/>
    <w:multiLevelType w:val="hybridMultilevel"/>
    <w:tmpl w:val="1CDC65CC"/>
    <w:lvl w:ilvl="0" w:tplc="018E05D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 w:val="0"/>
      </w:rPr>
    </w:lvl>
    <w:lvl w:ilvl="2" w:tplc="A486139A">
      <w:start w:val="3"/>
      <w:numFmt w:val="decimal"/>
      <w:lvlText w:val="%3."/>
      <w:lvlJc w:val="left"/>
      <w:pPr>
        <w:ind w:left="2869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E5E5182"/>
    <w:multiLevelType w:val="hybridMultilevel"/>
    <w:tmpl w:val="9A08AFC2"/>
    <w:lvl w:ilvl="0" w:tplc="7398F0E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34530"/>
    <w:multiLevelType w:val="hybridMultilevel"/>
    <w:tmpl w:val="08888288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285C"/>
    <w:rsid w:val="00026AC0"/>
    <w:rsid w:val="000470EA"/>
    <w:rsid w:val="001502E2"/>
    <w:rsid w:val="00171357"/>
    <w:rsid w:val="00190244"/>
    <w:rsid w:val="00320737"/>
    <w:rsid w:val="0033580E"/>
    <w:rsid w:val="003630E5"/>
    <w:rsid w:val="00463262"/>
    <w:rsid w:val="005521E4"/>
    <w:rsid w:val="005C3147"/>
    <w:rsid w:val="0076765D"/>
    <w:rsid w:val="00794A3E"/>
    <w:rsid w:val="0080440D"/>
    <w:rsid w:val="00863DD8"/>
    <w:rsid w:val="00883439"/>
    <w:rsid w:val="008F6F6E"/>
    <w:rsid w:val="008F7C2D"/>
    <w:rsid w:val="00995FE8"/>
    <w:rsid w:val="009B77B5"/>
    <w:rsid w:val="00A142CC"/>
    <w:rsid w:val="00A72793"/>
    <w:rsid w:val="00A75EC5"/>
    <w:rsid w:val="00A82283"/>
    <w:rsid w:val="00B242CE"/>
    <w:rsid w:val="00B616EF"/>
    <w:rsid w:val="00CF0760"/>
    <w:rsid w:val="00D44075"/>
    <w:rsid w:val="00E4678C"/>
    <w:rsid w:val="00ED2525"/>
    <w:rsid w:val="00EF201E"/>
    <w:rsid w:val="00FC4B15"/>
    <w:rsid w:val="00FD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525"/>
  </w:style>
  <w:style w:type="paragraph" w:styleId="1">
    <w:name w:val="heading 1"/>
    <w:basedOn w:val="a"/>
    <w:next w:val="a"/>
    <w:link w:val="10"/>
    <w:autoRedefine/>
    <w:qFormat/>
    <w:rsid w:val="00320737"/>
    <w:pPr>
      <w:keepNext/>
      <w:tabs>
        <w:tab w:val="left" w:pos="851"/>
      </w:tabs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rsid w:val="00A142CC"/>
    <w:pPr>
      <w:tabs>
        <w:tab w:val="left" w:pos="851"/>
      </w:tabs>
      <w:autoSpaceDE w:val="0"/>
      <w:autoSpaceDN w:val="0"/>
      <w:adjustRightInd w:val="0"/>
      <w:spacing w:after="0"/>
      <w:ind w:firstLine="567"/>
      <w:jc w:val="both"/>
      <w:outlineLvl w:val="1"/>
    </w:pPr>
    <w:rPr>
      <w:rFonts w:eastAsia="Times New Roman" w:cs="Tahoma"/>
      <w:color w:val="000000"/>
      <w:sz w:val="28"/>
      <w:szCs w:val="28"/>
    </w:rPr>
  </w:style>
  <w:style w:type="paragraph" w:styleId="3">
    <w:name w:val="heading 3"/>
    <w:basedOn w:val="a"/>
    <w:next w:val="a"/>
    <w:link w:val="31"/>
    <w:autoRedefine/>
    <w:qFormat/>
    <w:rsid w:val="005C3147"/>
    <w:pPr>
      <w:keepNext/>
      <w:tabs>
        <w:tab w:val="left" w:pos="851"/>
      </w:tabs>
      <w:spacing w:before="240" w:after="60"/>
      <w:jc w:val="center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0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737"/>
    <w:rPr>
      <w:rFonts w:ascii="Arial" w:eastAsia="Times New Roman" w:hAnsi="Arial" w:cs="Arial"/>
      <w:b/>
      <w:bCs/>
      <w:kern w:val="32"/>
      <w:sz w:val="44"/>
      <w:szCs w:val="44"/>
    </w:rPr>
  </w:style>
  <w:style w:type="character" w:customStyle="1" w:styleId="20">
    <w:name w:val="Заголовок 2 Знак"/>
    <w:basedOn w:val="a0"/>
    <w:link w:val="2"/>
    <w:rsid w:val="00A142CC"/>
    <w:rPr>
      <w:rFonts w:eastAsia="Times New Roman" w:cs="Tahoma"/>
      <w:color w:val="000000"/>
      <w:sz w:val="28"/>
      <w:szCs w:val="28"/>
    </w:rPr>
  </w:style>
  <w:style w:type="character" w:customStyle="1" w:styleId="30">
    <w:name w:val="Заголовок 3 Знак"/>
    <w:basedOn w:val="a0"/>
    <w:uiPriority w:val="9"/>
    <w:semiHidden/>
    <w:rsid w:val="008F7C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Заголовок 3 Знак1"/>
    <w:basedOn w:val="a0"/>
    <w:link w:val="3"/>
    <w:rsid w:val="005C3147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customStyle="1" w:styleId="u-2-msonormal">
    <w:name w:val="u-2-msonormal"/>
    <w:basedOn w:val="a"/>
    <w:rsid w:val="008F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semiHidden/>
    <w:rsid w:val="00A82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A82283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5">
    <w:name w:val="footnote reference"/>
    <w:basedOn w:val="a0"/>
    <w:semiHidden/>
    <w:rsid w:val="00A82283"/>
    <w:rPr>
      <w:vertAlign w:val="superscript"/>
    </w:rPr>
  </w:style>
  <w:style w:type="paragraph" w:customStyle="1" w:styleId="41">
    <w:name w:val="Заголовок4"/>
    <w:basedOn w:val="3"/>
    <w:link w:val="42"/>
    <w:autoRedefine/>
    <w:rsid w:val="008F6F6E"/>
    <w:rPr>
      <w:i w:val="0"/>
      <w:spacing w:val="-4"/>
    </w:rPr>
  </w:style>
  <w:style w:type="character" w:customStyle="1" w:styleId="42">
    <w:name w:val="Заголовок4 Знак"/>
    <w:basedOn w:val="31"/>
    <w:link w:val="41"/>
    <w:rsid w:val="008F6F6E"/>
    <w:rPr>
      <w:rFonts w:ascii="Times New Roman" w:eastAsia="Times New Roman" w:hAnsi="Times New Roman" w:cs="Times New Roman"/>
      <w:b/>
      <w:bCs/>
      <w:i/>
      <w:spacing w:val="-4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 Indent"/>
    <w:basedOn w:val="a"/>
    <w:link w:val="a7"/>
    <w:unhideWhenUsed/>
    <w:rsid w:val="003630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3630E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3630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630E5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80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044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6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3262"/>
  </w:style>
  <w:style w:type="paragraph" w:styleId="ac">
    <w:name w:val="footer"/>
    <w:basedOn w:val="a"/>
    <w:link w:val="ad"/>
    <w:uiPriority w:val="99"/>
    <w:unhideWhenUsed/>
    <w:rsid w:val="0046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3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9C47B-AB19-489A-BDFC-0D80A9EA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каб-13</cp:lastModifiedBy>
  <cp:revision>16</cp:revision>
  <cp:lastPrinted>2012-09-21T16:33:00Z</cp:lastPrinted>
  <dcterms:created xsi:type="dcterms:W3CDTF">2012-07-30T14:28:00Z</dcterms:created>
  <dcterms:modified xsi:type="dcterms:W3CDTF">2016-01-27T05:53:00Z</dcterms:modified>
</cp:coreProperties>
</file>